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BC" w:rsidRDefault="005873BC" w:rsidP="009579D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12</w:t>
      </w:r>
    </w:p>
    <w:p w:rsidR="009579D5" w:rsidRDefault="001F4E08" w:rsidP="009579D5">
      <w:pPr>
        <w:spacing w:after="0" w:line="240" w:lineRule="auto"/>
        <w:jc w:val="both"/>
        <w:rPr>
          <w:rFonts w:ascii="Times New Roman" w:eastAsia="Times New Roman" w:hAnsi="Times New Roman" w:cs="Times New Roman"/>
          <w:vertAlign w:val="superscript"/>
        </w:rPr>
      </w:pPr>
      <w:r w:rsidRPr="009579D5">
        <w:rPr>
          <w:rFonts w:ascii="Times New Roman" w:eastAsia="Times New Roman" w:hAnsi="Times New Roman" w:cs="Times New Roman"/>
          <w:b/>
          <w:bCs/>
        </w:rPr>
        <w:t>EFECTO DE LA SOBREEXPRESIÓN DEL RECEPTOR DE HDL SR-B1 SOBRE LA SEÑALIZACIÓN INTRACELULAR Y LA SECRECIÓN DE INSULINA EN CÉLULAS β PANCREÁTICAS.</w:t>
      </w:r>
      <w:r w:rsidRPr="009579D5">
        <w:rPr>
          <w:rFonts w:ascii="Times New Roman" w:eastAsia="Times New Roman" w:hAnsi="Times New Roman" w:cs="Times New Roman"/>
        </w:rPr>
        <w:br/>
        <w:t>Ana María Figueroa Toledo</w:t>
      </w:r>
      <w:r w:rsidRPr="009579D5">
        <w:rPr>
          <w:rFonts w:ascii="Times New Roman" w:eastAsia="Times New Roman" w:hAnsi="Times New Roman" w:cs="Times New Roman"/>
          <w:vertAlign w:val="superscript"/>
        </w:rPr>
        <w:t>1</w:t>
      </w:r>
      <w:r w:rsidRPr="009579D5">
        <w:rPr>
          <w:rFonts w:ascii="Times New Roman" w:eastAsia="Times New Roman" w:hAnsi="Times New Roman" w:cs="Times New Roman"/>
        </w:rPr>
        <w:t>, Verónica Quiñones López</w:t>
      </w:r>
      <w:r w:rsidRPr="009579D5">
        <w:rPr>
          <w:rFonts w:ascii="Times New Roman" w:eastAsia="Times New Roman" w:hAnsi="Times New Roman" w:cs="Times New Roman"/>
          <w:vertAlign w:val="superscript"/>
        </w:rPr>
        <w:t>1</w:t>
      </w:r>
      <w:r w:rsidRPr="009579D5">
        <w:rPr>
          <w:rFonts w:ascii="Times New Roman" w:eastAsia="Times New Roman" w:hAnsi="Times New Roman" w:cs="Times New Roman"/>
        </w:rPr>
        <w:t>, Attilio</w:t>
      </w:r>
      <w:r w:rsidR="009579D5">
        <w:rPr>
          <w:rFonts w:ascii="Times New Roman" w:eastAsia="Times New Roman" w:hAnsi="Times New Roman" w:cs="Times New Roman"/>
        </w:rPr>
        <w:t xml:space="preserve"> </w:t>
      </w:r>
      <w:r w:rsidRPr="009579D5">
        <w:rPr>
          <w:rFonts w:ascii="Times New Roman" w:eastAsia="Times New Roman" w:hAnsi="Times New Roman" w:cs="Times New Roman"/>
        </w:rPr>
        <w:t>Rigotti Rivera</w:t>
      </w:r>
      <w:r w:rsidRPr="009579D5">
        <w:rPr>
          <w:rFonts w:ascii="Times New Roman" w:eastAsia="Times New Roman" w:hAnsi="Times New Roman" w:cs="Times New Roman"/>
          <w:vertAlign w:val="superscript"/>
        </w:rPr>
        <w:t>1</w:t>
      </w:r>
    </w:p>
    <w:p w:rsidR="009579D5" w:rsidRDefault="001F4E08" w:rsidP="009579D5">
      <w:pPr>
        <w:spacing w:after="0" w:line="240" w:lineRule="auto"/>
        <w:jc w:val="both"/>
        <w:rPr>
          <w:rFonts w:ascii="Times New Roman" w:eastAsia="Times New Roman" w:hAnsi="Times New Roman" w:cs="Times New Roman"/>
        </w:rPr>
      </w:pPr>
      <w:r w:rsidRPr="009579D5">
        <w:rPr>
          <w:rFonts w:ascii="Times New Roman" w:eastAsia="Times New Roman" w:hAnsi="Times New Roman" w:cs="Times New Roman"/>
          <w:vertAlign w:val="superscript"/>
        </w:rPr>
        <w:t>1</w:t>
      </w:r>
      <w:r w:rsidRPr="009579D5">
        <w:rPr>
          <w:rFonts w:ascii="Times New Roman" w:eastAsia="Times New Roman" w:hAnsi="Times New Roman" w:cs="Times New Roman"/>
        </w:rPr>
        <w:t>Departamento de Nutrición, Diabetes y Metabolismo, Pontific</w:t>
      </w:r>
      <w:r w:rsidR="009579D5">
        <w:rPr>
          <w:rFonts w:ascii="Times New Roman" w:eastAsia="Times New Roman" w:hAnsi="Times New Roman" w:cs="Times New Roman"/>
        </w:rPr>
        <w:t>ia Universidad Católica de Chile</w:t>
      </w:r>
    </w:p>
    <w:p w:rsidR="00B339A6" w:rsidRPr="009579D5" w:rsidRDefault="001F4E08" w:rsidP="009579D5">
      <w:pPr>
        <w:pStyle w:val="NormalWeb"/>
        <w:spacing w:before="0" w:beforeAutospacing="0" w:after="0" w:afterAutospacing="0"/>
        <w:jc w:val="both"/>
        <w:rPr>
          <w:sz w:val="22"/>
          <w:szCs w:val="22"/>
        </w:rPr>
      </w:pPr>
      <w:r w:rsidRPr="009579D5">
        <w:rPr>
          <w:rStyle w:val="Textoennegrita"/>
          <w:sz w:val="22"/>
          <w:szCs w:val="22"/>
        </w:rPr>
        <w:t>Introducción.</w:t>
      </w:r>
      <w:r w:rsidR="009579D5">
        <w:rPr>
          <w:rStyle w:val="Textoennegrita"/>
          <w:sz w:val="22"/>
          <w:szCs w:val="22"/>
        </w:rPr>
        <w:t xml:space="preserve"> </w:t>
      </w:r>
      <w:r w:rsidRPr="009579D5">
        <w:rPr>
          <w:sz w:val="22"/>
          <w:szCs w:val="22"/>
        </w:rPr>
        <w:t xml:space="preserve">La disfunción de las células β pancreáticas determina una menor producción y secreción de insulina, siendo la </w:t>
      </w:r>
      <w:proofErr w:type="spellStart"/>
      <w:r w:rsidRPr="009579D5">
        <w:rPr>
          <w:sz w:val="22"/>
          <w:szCs w:val="22"/>
        </w:rPr>
        <w:t>lipotoxicidad</w:t>
      </w:r>
      <w:proofErr w:type="spellEnd"/>
      <w:r w:rsidRPr="009579D5">
        <w:rPr>
          <w:sz w:val="22"/>
          <w:szCs w:val="22"/>
        </w:rPr>
        <w:t xml:space="preserve"> -incluyendo la acumulación intracelular de colesterol- un factor implicado en su desarrollo. En este contexto, las lipoproteínas de alta densidad (HDL) parecen favorecer la secreción de insulina mediante la actividad de transportadores de membrana involucrados en el flujo de colesterol desde y hacia las células β. </w:t>
      </w:r>
      <w:r w:rsidRPr="009579D5">
        <w:rPr>
          <w:rStyle w:val="nfasis"/>
          <w:sz w:val="22"/>
          <w:szCs w:val="22"/>
        </w:rPr>
        <w:t>In vitro</w:t>
      </w:r>
      <w:r w:rsidRPr="009579D5">
        <w:rPr>
          <w:sz w:val="22"/>
          <w:szCs w:val="22"/>
        </w:rPr>
        <w:t xml:space="preserve">, una baja expresión del receptor de HDL SR-B1 en células β expuestas a HDL se asocia a una menor secreción de insulina. Sin embargo, se desconoce el efecto de la sobreexpresión de este receptor </w:t>
      </w:r>
      <w:proofErr w:type="spellStart"/>
      <w:r w:rsidRPr="009579D5">
        <w:rPr>
          <w:sz w:val="22"/>
          <w:szCs w:val="22"/>
        </w:rPr>
        <w:t>lipoproteico</w:t>
      </w:r>
      <w:proofErr w:type="spellEnd"/>
      <w:r w:rsidRPr="009579D5">
        <w:rPr>
          <w:sz w:val="22"/>
          <w:szCs w:val="22"/>
        </w:rPr>
        <w:t xml:space="preserve"> sobre la secreción de insulina en células β tratadas con HDL.</w:t>
      </w:r>
    </w:p>
    <w:p w:rsidR="00B339A6" w:rsidRPr="009579D5" w:rsidRDefault="001F4E08" w:rsidP="009579D5">
      <w:pPr>
        <w:pStyle w:val="NormalWeb"/>
        <w:spacing w:before="0" w:beforeAutospacing="0" w:after="0" w:afterAutospacing="0"/>
        <w:jc w:val="both"/>
        <w:rPr>
          <w:sz w:val="22"/>
          <w:szCs w:val="22"/>
        </w:rPr>
      </w:pPr>
      <w:r w:rsidRPr="009579D5">
        <w:rPr>
          <w:rStyle w:val="Textoennegrita"/>
          <w:sz w:val="22"/>
          <w:szCs w:val="22"/>
        </w:rPr>
        <w:t>Objetivo General.</w:t>
      </w:r>
      <w:r w:rsidRPr="009579D5">
        <w:rPr>
          <w:sz w:val="22"/>
          <w:szCs w:val="22"/>
        </w:rPr>
        <w:t xml:space="preserve"> Determinar el efecto de la sobreexpresión de SR-B1 en células Min6 sobre la secreción de insulina en ausencia y presencia de HDL humanas.</w:t>
      </w:r>
    </w:p>
    <w:p w:rsidR="00B339A6" w:rsidRPr="009579D5" w:rsidRDefault="001F4E08" w:rsidP="009579D5">
      <w:pPr>
        <w:pStyle w:val="NormalWeb"/>
        <w:spacing w:before="0" w:beforeAutospacing="0" w:after="0" w:afterAutospacing="0"/>
        <w:jc w:val="both"/>
        <w:rPr>
          <w:sz w:val="22"/>
          <w:szCs w:val="22"/>
        </w:rPr>
      </w:pPr>
      <w:r w:rsidRPr="009579D5">
        <w:rPr>
          <w:rStyle w:val="Textoennegrita"/>
          <w:sz w:val="22"/>
          <w:szCs w:val="22"/>
        </w:rPr>
        <w:t xml:space="preserve">Diseño. </w:t>
      </w:r>
      <w:r w:rsidRPr="009579D5">
        <w:rPr>
          <w:sz w:val="22"/>
          <w:szCs w:val="22"/>
        </w:rPr>
        <w:t xml:space="preserve">Estudio experimental bioquímico utilizando un sistema de cultivo celular con transducción </w:t>
      </w:r>
      <w:proofErr w:type="spellStart"/>
      <w:r w:rsidRPr="009579D5">
        <w:rPr>
          <w:sz w:val="22"/>
          <w:szCs w:val="22"/>
        </w:rPr>
        <w:t>adenoviral</w:t>
      </w:r>
      <w:r w:rsidRPr="009579D5">
        <w:rPr>
          <w:rStyle w:val="nfasis"/>
          <w:sz w:val="22"/>
          <w:szCs w:val="22"/>
        </w:rPr>
        <w:t>in</w:t>
      </w:r>
      <w:proofErr w:type="spellEnd"/>
      <w:r w:rsidRPr="009579D5">
        <w:rPr>
          <w:rStyle w:val="nfasis"/>
          <w:sz w:val="22"/>
          <w:szCs w:val="22"/>
        </w:rPr>
        <w:t xml:space="preserve"> vitro.</w:t>
      </w:r>
    </w:p>
    <w:p w:rsidR="00B339A6" w:rsidRPr="009579D5" w:rsidRDefault="001F4E08" w:rsidP="009579D5">
      <w:pPr>
        <w:pStyle w:val="NormalWeb"/>
        <w:spacing w:before="0" w:beforeAutospacing="0" w:after="0" w:afterAutospacing="0"/>
        <w:jc w:val="both"/>
        <w:rPr>
          <w:sz w:val="22"/>
          <w:szCs w:val="22"/>
        </w:rPr>
      </w:pPr>
      <w:r w:rsidRPr="009579D5">
        <w:rPr>
          <w:rStyle w:val="Textoennegrita"/>
          <w:sz w:val="22"/>
          <w:szCs w:val="22"/>
        </w:rPr>
        <w:t>Metodología.</w:t>
      </w:r>
      <w:r w:rsidRPr="009579D5">
        <w:rPr>
          <w:sz w:val="22"/>
          <w:szCs w:val="22"/>
        </w:rPr>
        <w:t xml:space="preserve"> La línea celular β Min6 fue infectada con adenovirus que contenía el cDNA de SR-B1 silvestre o con un adenovirus control. Ambos grupos experimentales fueron evaluados en condiciones basales y después del tratamiento con HDL humanas purificadas (40 µg colesterol HDL/ml). La sobreexpresión de SR-B1 y la activación de vías de señalización relacionadas con el metabolismo de la glucosa se evaluaron mediante Western Blot. Los niveles de mRNA de insulina y la secreción de insulina estimulada por glucosa se cuantificaron mediante qPCR y ELISA, respectivamente. Las diferencias observadas entre grupos experimentales fueron evaluadas con el test t de Student, considerando diferencias significativas valores de p&lt;0.05.</w:t>
      </w:r>
    </w:p>
    <w:p w:rsidR="00B339A6" w:rsidRPr="009579D5" w:rsidRDefault="001F4E08" w:rsidP="009579D5">
      <w:pPr>
        <w:pStyle w:val="NormalWeb"/>
        <w:spacing w:before="0" w:beforeAutospacing="0" w:after="0" w:afterAutospacing="0"/>
        <w:jc w:val="both"/>
        <w:rPr>
          <w:sz w:val="22"/>
          <w:szCs w:val="22"/>
        </w:rPr>
      </w:pPr>
      <w:r w:rsidRPr="009579D5">
        <w:rPr>
          <w:rStyle w:val="Textoennegrita"/>
          <w:sz w:val="22"/>
          <w:szCs w:val="22"/>
        </w:rPr>
        <w:t>Resultados.</w:t>
      </w:r>
      <w:r w:rsidRPr="009579D5">
        <w:rPr>
          <w:sz w:val="22"/>
          <w:szCs w:val="22"/>
        </w:rPr>
        <w:t xml:space="preserve"> En condiciones basales, las células β con sobreexpresión de SR-B1 mostraron mayor secreción neta de insulina (p=0.004) y fosforilación de </w:t>
      </w:r>
      <w:proofErr w:type="spellStart"/>
      <w:r w:rsidRPr="009579D5">
        <w:rPr>
          <w:sz w:val="22"/>
          <w:szCs w:val="22"/>
        </w:rPr>
        <w:t>Akt</w:t>
      </w:r>
      <w:proofErr w:type="spellEnd"/>
      <w:r w:rsidRPr="009579D5">
        <w:rPr>
          <w:sz w:val="22"/>
          <w:szCs w:val="22"/>
        </w:rPr>
        <w:t xml:space="preserve"> (p=0.0009), y menor fosforilación de ERK1/2 (p=0.004) comparado con controles, sin observarse cambios en los niveles de mRNA de </w:t>
      </w:r>
      <w:r w:rsidRPr="009579D5">
        <w:rPr>
          <w:rStyle w:val="nfasis"/>
          <w:sz w:val="22"/>
          <w:szCs w:val="22"/>
        </w:rPr>
        <w:t>Ins1</w:t>
      </w:r>
      <w:r w:rsidRPr="009579D5">
        <w:rPr>
          <w:sz w:val="22"/>
          <w:szCs w:val="22"/>
        </w:rPr>
        <w:t xml:space="preserve"> e </w:t>
      </w:r>
      <w:r w:rsidRPr="009579D5">
        <w:rPr>
          <w:rStyle w:val="nfasis"/>
          <w:sz w:val="22"/>
          <w:szCs w:val="22"/>
        </w:rPr>
        <w:t>Ins2.</w:t>
      </w:r>
      <w:r w:rsidRPr="009579D5">
        <w:rPr>
          <w:sz w:val="22"/>
          <w:szCs w:val="22"/>
        </w:rPr>
        <w:t xml:space="preserve"> La incubación con HDL de las células β que sobre</w:t>
      </w:r>
      <w:r w:rsidR="009579D5">
        <w:rPr>
          <w:sz w:val="22"/>
          <w:szCs w:val="22"/>
        </w:rPr>
        <w:t xml:space="preserve"> </w:t>
      </w:r>
      <w:r w:rsidRPr="009579D5">
        <w:rPr>
          <w:sz w:val="22"/>
          <w:szCs w:val="22"/>
        </w:rPr>
        <w:t xml:space="preserve">expresaron SR-BI incrementó adicionalmente la secreción neta de insulina (p=0.001) y la fosforilación de </w:t>
      </w:r>
      <w:proofErr w:type="spellStart"/>
      <w:r w:rsidRPr="009579D5">
        <w:rPr>
          <w:sz w:val="22"/>
          <w:szCs w:val="22"/>
        </w:rPr>
        <w:t>Akt</w:t>
      </w:r>
      <w:proofErr w:type="spellEnd"/>
      <w:r w:rsidRPr="009579D5">
        <w:rPr>
          <w:sz w:val="22"/>
          <w:szCs w:val="22"/>
        </w:rPr>
        <w:t xml:space="preserve"> (p=0.03) comparado con controles. Respecto a la condición sin HDL, la activación de ERK1/2 disminuyó en 70-75% en las células que sobre</w:t>
      </w:r>
      <w:r w:rsidR="009579D5">
        <w:rPr>
          <w:sz w:val="22"/>
          <w:szCs w:val="22"/>
        </w:rPr>
        <w:t xml:space="preserve"> </w:t>
      </w:r>
      <w:r w:rsidRPr="009579D5">
        <w:rPr>
          <w:sz w:val="22"/>
          <w:szCs w:val="22"/>
        </w:rPr>
        <w:t xml:space="preserve">expresaron SR-BI y los controles. Los niveles de mRNA de </w:t>
      </w:r>
      <w:r w:rsidRPr="009579D5">
        <w:rPr>
          <w:rStyle w:val="nfasis"/>
          <w:sz w:val="22"/>
          <w:szCs w:val="22"/>
        </w:rPr>
        <w:t>Ins1</w:t>
      </w:r>
      <w:r w:rsidRPr="009579D5">
        <w:rPr>
          <w:sz w:val="22"/>
          <w:szCs w:val="22"/>
        </w:rPr>
        <w:t xml:space="preserve"> e </w:t>
      </w:r>
      <w:r w:rsidRPr="009579D5">
        <w:rPr>
          <w:rStyle w:val="nfasis"/>
          <w:sz w:val="22"/>
          <w:szCs w:val="22"/>
        </w:rPr>
        <w:t>Ins2</w:t>
      </w:r>
      <w:r w:rsidRPr="009579D5">
        <w:rPr>
          <w:sz w:val="22"/>
          <w:szCs w:val="22"/>
        </w:rPr>
        <w:t xml:space="preserve"> no mostraron diferencias significativas entre ambas condiciones experimentales.</w:t>
      </w:r>
    </w:p>
    <w:p w:rsidR="00B339A6" w:rsidRPr="009579D5" w:rsidRDefault="001F4E08" w:rsidP="009579D5">
      <w:pPr>
        <w:pStyle w:val="NormalWeb"/>
        <w:spacing w:before="0" w:beforeAutospacing="0" w:after="0" w:afterAutospacing="0"/>
        <w:jc w:val="both"/>
        <w:rPr>
          <w:sz w:val="22"/>
          <w:szCs w:val="22"/>
        </w:rPr>
      </w:pPr>
      <w:r w:rsidRPr="009579D5">
        <w:rPr>
          <w:rStyle w:val="Textoennegrita"/>
          <w:sz w:val="22"/>
          <w:szCs w:val="22"/>
        </w:rPr>
        <w:t>Conclusiones.</w:t>
      </w:r>
      <w:r w:rsidRPr="009579D5">
        <w:rPr>
          <w:sz w:val="22"/>
          <w:szCs w:val="22"/>
        </w:rPr>
        <w:t xml:space="preserve"> En condiciones basales, la sobreexpresión de SR-B1 incrementa la secreción de insulina, posiblemente por una mayor activación de </w:t>
      </w:r>
      <w:proofErr w:type="spellStart"/>
      <w:r w:rsidRPr="009579D5">
        <w:rPr>
          <w:sz w:val="22"/>
          <w:szCs w:val="22"/>
        </w:rPr>
        <w:t>Akt</w:t>
      </w:r>
      <w:proofErr w:type="spellEnd"/>
      <w:r w:rsidRPr="009579D5">
        <w:rPr>
          <w:sz w:val="22"/>
          <w:szCs w:val="22"/>
        </w:rPr>
        <w:t xml:space="preserve">, sin modificar la transcripción de insulina. El tratamiento con HDL, ligando del receptor de SR-B1, ejerce un efecto </w:t>
      </w:r>
      <w:proofErr w:type="spellStart"/>
      <w:r w:rsidRPr="009579D5">
        <w:rPr>
          <w:sz w:val="22"/>
          <w:szCs w:val="22"/>
        </w:rPr>
        <w:t>sumativo</w:t>
      </w:r>
      <w:proofErr w:type="spellEnd"/>
      <w:r w:rsidRPr="009579D5">
        <w:rPr>
          <w:sz w:val="22"/>
          <w:szCs w:val="22"/>
        </w:rPr>
        <w:t xml:space="preserve"> sobre la secreción de insulina en las células β, probablemente mediante la activación de mecanismos </w:t>
      </w:r>
      <w:proofErr w:type="spellStart"/>
      <w:r w:rsidRPr="009579D5">
        <w:rPr>
          <w:sz w:val="22"/>
          <w:szCs w:val="22"/>
        </w:rPr>
        <w:t>exocíticos</w:t>
      </w:r>
      <w:proofErr w:type="spellEnd"/>
      <w:r w:rsidRPr="009579D5">
        <w:rPr>
          <w:sz w:val="22"/>
          <w:szCs w:val="22"/>
        </w:rPr>
        <w:t xml:space="preserve"> asociados a mayor fosforilación de </w:t>
      </w:r>
      <w:proofErr w:type="spellStart"/>
      <w:r w:rsidRPr="009579D5">
        <w:rPr>
          <w:sz w:val="22"/>
          <w:szCs w:val="22"/>
        </w:rPr>
        <w:t>Akt</w:t>
      </w:r>
      <w:proofErr w:type="spellEnd"/>
      <w:r w:rsidRPr="009579D5">
        <w:rPr>
          <w:sz w:val="22"/>
          <w:szCs w:val="22"/>
        </w:rPr>
        <w:t>.</w:t>
      </w:r>
    </w:p>
    <w:p w:rsidR="001F4E08" w:rsidRPr="009579D5" w:rsidRDefault="001F4E08" w:rsidP="009579D5">
      <w:pPr>
        <w:spacing w:after="0" w:line="240" w:lineRule="auto"/>
        <w:jc w:val="both"/>
        <w:rPr>
          <w:rFonts w:ascii="Times New Roman" w:eastAsia="Times New Roman" w:hAnsi="Times New Roman" w:cs="Times New Roman"/>
        </w:rPr>
      </w:pPr>
      <w:r w:rsidRPr="009579D5">
        <w:rPr>
          <w:rFonts w:ascii="Times New Roman" w:eastAsia="Times New Roman" w:hAnsi="Times New Roman" w:cs="Times New Roman"/>
          <w:b/>
          <w:bCs/>
        </w:rPr>
        <w:t xml:space="preserve">Financiamiento: </w:t>
      </w:r>
      <w:r w:rsidRPr="009579D5">
        <w:rPr>
          <w:rFonts w:ascii="Times New Roman" w:eastAsia="Times New Roman" w:hAnsi="Times New Roman" w:cs="Times New Roman"/>
        </w:rPr>
        <w:t xml:space="preserve">Proyecto FONDECYT 1150399 </w:t>
      </w:r>
    </w:p>
    <w:sectPr w:rsidR="001F4E08" w:rsidRPr="009579D5" w:rsidSect="00B339A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274D"/>
    <w:rsid w:val="001F4E08"/>
    <w:rsid w:val="003B274D"/>
    <w:rsid w:val="005873BC"/>
    <w:rsid w:val="008A6EDF"/>
    <w:rsid w:val="009579D5"/>
    <w:rsid w:val="00B339A6"/>
    <w:rsid w:val="00FD06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9A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339A6"/>
    <w:rPr>
      <w:b/>
      <w:bCs/>
    </w:rPr>
  </w:style>
  <w:style w:type="character" w:styleId="nfasis">
    <w:name w:val="Emphasis"/>
    <w:basedOn w:val="Fuentedeprrafopredeter"/>
    <w:uiPriority w:val="20"/>
    <w:qFormat/>
    <w:rsid w:val="00B339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cp:lastPrinted>2018-08-03T18:51:00Z</cp:lastPrinted>
  <dcterms:created xsi:type="dcterms:W3CDTF">2018-08-03T18:51:00Z</dcterms:created>
  <dcterms:modified xsi:type="dcterms:W3CDTF">2018-09-30T02:30:00Z</dcterms:modified>
</cp:coreProperties>
</file>